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D8" w:rsidRDefault="001F14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 xml:space="preserve">                                      </w:t>
      </w:r>
      <w:r w:rsidR="00CD7EC4">
        <w:rPr>
          <w:rFonts w:ascii="Helvetica" w:hAnsi="Helvetica"/>
          <w:color w:val="222222"/>
        </w:rPr>
        <w:t xml:space="preserve"> </w:t>
      </w:r>
      <w:r>
        <w:rPr>
          <w:rFonts w:ascii="Helvetica" w:hAnsi="Helvetica"/>
          <w:color w:val="222222"/>
        </w:rPr>
        <w:t>ARTIFICIAL INTELLIGENCE</w:t>
      </w:r>
    </w:p>
    <w:p w:rsidR="00CD7EC4" w:rsidRDefault="00CD7E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bookmarkStart w:id="0" w:name="_GoBack"/>
      <w:bookmarkEnd w:id="0"/>
    </w:p>
    <w:p w:rsidR="00127A1F" w:rsidRDefault="00127A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In </w:t>
      </w:r>
      <w:hyperlink r:id="rId4" w:tooltip="Computer scienc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computer science</w:t>
        </w:r>
      </w:hyperlink>
      <w:r>
        <w:rPr>
          <w:rFonts w:ascii="Helvetica" w:hAnsi="Helvetica"/>
          <w:color w:val="222222"/>
        </w:rPr>
        <w:t>, 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>artificial intelligence</w:t>
      </w:r>
      <w:r>
        <w:rPr>
          <w:rFonts w:ascii="Helvetica" w:hAnsi="Helvetica"/>
          <w:color w:val="222222"/>
        </w:rPr>
        <w:t> (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>AI</w:t>
      </w:r>
      <w:r>
        <w:rPr>
          <w:rFonts w:ascii="Helvetica" w:hAnsi="Helvetica"/>
          <w:color w:val="222222"/>
        </w:rPr>
        <w:t>), sometimes called 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>machine intelligence</w:t>
      </w:r>
      <w:r>
        <w:rPr>
          <w:rFonts w:ascii="Helvetica" w:hAnsi="Helvetica"/>
          <w:color w:val="222222"/>
        </w:rPr>
        <w:t>, is </w:t>
      </w:r>
      <w:hyperlink r:id="rId5" w:tooltip="Intelligenc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intelligence</w:t>
        </w:r>
      </w:hyperlink>
      <w:r>
        <w:rPr>
          <w:rFonts w:ascii="Helvetica" w:hAnsi="Helvetica"/>
          <w:color w:val="222222"/>
        </w:rPr>
        <w:t> demonstrated by </w:t>
      </w:r>
      <w:hyperlink r:id="rId6" w:tooltip="Machin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machines</w:t>
        </w:r>
      </w:hyperlink>
      <w:r>
        <w:rPr>
          <w:rFonts w:ascii="Helvetica" w:hAnsi="Helvetica"/>
          <w:color w:val="222222"/>
        </w:rPr>
        <w:t>, in contrast to the </w:t>
      </w:r>
      <w:r>
        <w:rPr>
          <w:rFonts w:ascii="inherit" w:hAnsi="inherit"/>
          <w:b/>
          <w:bCs/>
          <w:color w:val="222222"/>
          <w:bdr w:val="none" w:sz="0" w:space="0" w:color="auto" w:frame="1"/>
        </w:rPr>
        <w:t>natural intelligence</w:t>
      </w:r>
      <w:r>
        <w:rPr>
          <w:rFonts w:ascii="Helvetica" w:hAnsi="Helvetica"/>
          <w:color w:val="222222"/>
        </w:rPr>
        <w:t> displayed by humans and animals. Computer science defines AI research as the study of "</w:t>
      </w:r>
      <w:hyperlink r:id="rId7" w:tooltip="Intelligent agent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intelligent agents</w:t>
        </w:r>
      </w:hyperlink>
      <w:r>
        <w:rPr>
          <w:rFonts w:ascii="Helvetica" w:hAnsi="Helvetica"/>
          <w:color w:val="222222"/>
        </w:rPr>
        <w:t>": any device that perceives its environment and takes actions that maximize its chance of successfully achieving its goals.</w:t>
      </w:r>
      <w:hyperlink r:id="rId8" w:anchor="cite_note-Definition_of_AI-1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[1]</w:t>
        </w:r>
      </w:hyperlink>
      <w:r>
        <w:rPr>
          <w:rFonts w:ascii="Helvetica" w:hAnsi="Helvetica"/>
          <w:color w:val="222222"/>
        </w:rPr>
        <w:t> Colloquially, the term "artificial intelligence" is used to describe machines that mimic "cognitive" functions that humans associate with other </w:t>
      </w:r>
      <w:hyperlink r:id="rId9" w:tooltip="Human mind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human minds</w:t>
        </w:r>
      </w:hyperlink>
      <w:r>
        <w:rPr>
          <w:rFonts w:ascii="Helvetica" w:hAnsi="Helvetica"/>
          <w:color w:val="222222"/>
        </w:rPr>
        <w:t>, such as "learning" and "problem solving".</w:t>
      </w:r>
      <w:hyperlink r:id="rId10" w:anchor="cite_note-FOOTNOTERussellNorvig20092-2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[2]</w:t>
        </w:r>
      </w:hyperlink>
    </w:p>
    <w:p w:rsidR="00127A1F" w:rsidRDefault="00127A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As machines become increasingly capable, tasks considered to require "intelligence" are often removed from the definition of AI, a phenomenon known as the </w:t>
      </w:r>
      <w:hyperlink r:id="rId11" w:tooltip="AI effect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AI effect</w:t>
        </w:r>
      </w:hyperlink>
      <w:r>
        <w:rPr>
          <w:rFonts w:ascii="Helvetica" w:hAnsi="Helvetica"/>
          <w:color w:val="222222"/>
        </w:rPr>
        <w:t xml:space="preserve">. A quip in </w:t>
      </w:r>
      <w:proofErr w:type="spellStart"/>
      <w:r>
        <w:rPr>
          <w:rFonts w:ascii="Helvetica" w:hAnsi="Helvetica"/>
          <w:color w:val="222222"/>
        </w:rPr>
        <w:t>Tesler's</w:t>
      </w:r>
      <w:proofErr w:type="spellEnd"/>
      <w:r>
        <w:rPr>
          <w:rFonts w:ascii="Helvetica" w:hAnsi="Helvetica"/>
          <w:color w:val="222222"/>
        </w:rPr>
        <w:t xml:space="preserve"> Theorem says "AI is whatever hasn't been done yet."</w:t>
      </w:r>
      <w:hyperlink r:id="rId12" w:anchor="cite_note-3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[3]</w:t>
        </w:r>
      </w:hyperlink>
      <w:r>
        <w:rPr>
          <w:rFonts w:ascii="Helvetica" w:hAnsi="Helvetica"/>
          <w:color w:val="222222"/>
        </w:rPr>
        <w:t> For instance, </w:t>
      </w:r>
      <w:hyperlink r:id="rId13" w:tooltip="Optical character recognition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optical character recognition</w:t>
        </w:r>
      </w:hyperlink>
      <w:r>
        <w:rPr>
          <w:rFonts w:ascii="Helvetica" w:hAnsi="Helvetica"/>
          <w:color w:val="222222"/>
        </w:rPr>
        <w:t> is frequently excluded from things considered to be AI, having become a routine technology.</w:t>
      </w:r>
      <w:hyperlink r:id="rId14" w:anchor="cite_note-4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[4]</w:t>
        </w:r>
      </w:hyperlink>
      <w:r>
        <w:rPr>
          <w:rFonts w:ascii="Helvetica" w:hAnsi="Helvetica"/>
          <w:color w:val="222222"/>
        </w:rPr>
        <w:t> Modern machine capabilities generally classified as AI include successfully </w:t>
      </w:r>
      <w:hyperlink r:id="rId15" w:tooltip="Natural language understanding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understanding human speech</w:t>
        </w:r>
      </w:hyperlink>
      <w:r>
        <w:rPr>
          <w:rFonts w:ascii="Helvetica" w:hAnsi="Helvetica"/>
          <w:color w:val="222222"/>
        </w:rPr>
        <w:t>,</w:t>
      </w:r>
      <w:hyperlink r:id="rId16" w:anchor="cite_note-FOOTNOTERussellNorvig2009-5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[5]</w:t>
        </w:r>
      </w:hyperlink>
      <w:r>
        <w:rPr>
          <w:rFonts w:ascii="Helvetica" w:hAnsi="Helvetica"/>
          <w:color w:val="222222"/>
        </w:rPr>
        <w:t> competing at the highest level in </w:t>
      </w:r>
      <w:hyperlink r:id="rId17" w:tooltip="Strategic gam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strategic game</w:t>
        </w:r>
      </w:hyperlink>
      <w:r>
        <w:rPr>
          <w:rFonts w:ascii="Helvetica" w:hAnsi="Helvetica"/>
          <w:color w:val="222222"/>
        </w:rPr>
        <w:t> systems (such as </w:t>
      </w:r>
      <w:hyperlink r:id="rId18" w:tooltip="Chess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chess</w:t>
        </w:r>
      </w:hyperlink>
      <w:r>
        <w:rPr>
          <w:rFonts w:ascii="Helvetica" w:hAnsi="Helvetica"/>
          <w:color w:val="222222"/>
        </w:rPr>
        <w:t> and </w:t>
      </w:r>
      <w:hyperlink r:id="rId19" w:tooltip="Go (game)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Go</w:t>
        </w:r>
      </w:hyperlink>
      <w:r>
        <w:rPr>
          <w:rFonts w:ascii="Helvetica" w:hAnsi="Helvetica"/>
          <w:color w:val="222222"/>
        </w:rPr>
        <w:t>),</w:t>
      </w:r>
      <w:hyperlink r:id="rId20" w:anchor="cite_note-bbc-alphago-6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[6]</w:t>
        </w:r>
      </w:hyperlink>
      <w:hyperlink r:id="rId21" w:tooltip="Autonomous car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autonomously operating cars</w:t>
        </w:r>
      </w:hyperlink>
      <w:r>
        <w:rPr>
          <w:rFonts w:ascii="Helvetica" w:hAnsi="Helvetica"/>
          <w:color w:val="222222"/>
        </w:rPr>
        <w:t>, intelligent routing in </w:t>
      </w:r>
      <w:hyperlink r:id="rId22" w:tooltip="Content delivery network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content delivery networks</w:t>
        </w:r>
      </w:hyperlink>
      <w:r>
        <w:rPr>
          <w:rFonts w:ascii="Helvetica" w:hAnsi="Helvetica"/>
          <w:color w:val="222222"/>
        </w:rPr>
        <w:t>, and </w:t>
      </w:r>
      <w:hyperlink r:id="rId23" w:tooltip="Military simulations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military simulations</w:t>
        </w:r>
      </w:hyperlink>
      <w:r>
        <w:rPr>
          <w:rFonts w:ascii="Helvetica" w:hAnsi="Helvetica"/>
          <w:color w:val="222222"/>
        </w:rPr>
        <w:t>.</w:t>
      </w:r>
    </w:p>
    <w:p w:rsidR="00127A1F" w:rsidRDefault="00127A1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Artificial intelligence can be classified into three different types of systems: analytical, human-inspired, and humanized artificial intelligence.</w:t>
      </w:r>
      <w:hyperlink r:id="rId24" w:anchor="cite_note-7" w:history="1">
        <w:r>
          <w:rPr>
            <w:rStyle w:val="Hyperlink"/>
            <w:rFonts w:ascii="inherit" w:hAnsi="inherit"/>
            <w:color w:val="6B4BA1"/>
            <w:sz w:val="18"/>
            <w:szCs w:val="18"/>
            <w:bdr w:val="none" w:sz="0" w:space="0" w:color="auto" w:frame="1"/>
          </w:rPr>
          <w:t>[7]</w:t>
        </w:r>
      </w:hyperlink>
      <w:r>
        <w:rPr>
          <w:rFonts w:ascii="Helvetica" w:hAnsi="Helvetica"/>
          <w:color w:val="222222"/>
        </w:rPr>
        <w:t>Analytical AI has only characteristics consistent with </w:t>
      </w:r>
      <w:hyperlink r:id="rId25" w:tooltip="Cognition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cognitive intelligence</w:t>
        </w:r>
      </w:hyperlink>
      <w:r>
        <w:rPr>
          <w:rFonts w:ascii="Helvetica" w:hAnsi="Helvetica"/>
          <w:color w:val="222222"/>
        </w:rPr>
        <w:t>; generating a cognitive representation of the world and using learning based on past experience to inform future decisions. Human-inspired AI has elements from cognitive and </w:t>
      </w:r>
      <w:hyperlink r:id="rId26" w:tooltip="Emotional intelligenc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emotional intelligence</w:t>
        </w:r>
      </w:hyperlink>
      <w:r>
        <w:rPr>
          <w:rFonts w:ascii="Helvetica" w:hAnsi="Helvetica"/>
          <w:color w:val="222222"/>
        </w:rPr>
        <w:t>; understanding human emotions, in addition to cognitive elements, and considering them in their </w:t>
      </w:r>
      <w:hyperlink r:id="rId27" w:tooltip="Decision making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decision making</w:t>
        </w:r>
      </w:hyperlink>
      <w:r>
        <w:rPr>
          <w:rFonts w:ascii="Helvetica" w:hAnsi="Helvetica"/>
          <w:color w:val="222222"/>
        </w:rPr>
        <w:t>. Humanized AI shows characteristics of all types of competencies (i.e., cognitive, emotional, and </w:t>
      </w:r>
      <w:hyperlink r:id="rId28" w:tooltip="Social intelligence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social intelligence</w:t>
        </w:r>
      </w:hyperlink>
      <w:r>
        <w:rPr>
          <w:rFonts w:ascii="Helvetica" w:hAnsi="Helvetica"/>
          <w:color w:val="222222"/>
        </w:rPr>
        <w:t>), is able to be </w:t>
      </w:r>
      <w:hyperlink r:id="rId29" w:tooltip="Self-consciousness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self-conscious</w:t>
        </w:r>
      </w:hyperlink>
      <w:r>
        <w:rPr>
          <w:rFonts w:ascii="Helvetica" w:hAnsi="Helvetica"/>
          <w:color w:val="222222"/>
        </w:rPr>
        <w:t> and is </w:t>
      </w:r>
      <w:hyperlink r:id="rId30" w:tooltip="Self-awareness" w:history="1">
        <w:r>
          <w:rPr>
            <w:rStyle w:val="Hyperlink"/>
            <w:rFonts w:ascii="inherit" w:hAnsi="inherit"/>
            <w:color w:val="6B4BA1"/>
            <w:bdr w:val="none" w:sz="0" w:space="0" w:color="auto" w:frame="1"/>
          </w:rPr>
          <w:t>self-aware</w:t>
        </w:r>
      </w:hyperlink>
      <w:r>
        <w:rPr>
          <w:rFonts w:ascii="Helvetica" w:hAnsi="Helvetica"/>
          <w:color w:val="222222"/>
        </w:rPr>
        <w:t> in interactions with others.</w:t>
      </w:r>
    </w:p>
    <w:p w:rsidR="00127A1F" w:rsidRDefault="00127A1F"/>
    <w:sectPr w:rsidR="00127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1F"/>
    <w:rsid w:val="00127A1F"/>
    <w:rsid w:val="001F14D8"/>
    <w:rsid w:val="00C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9408D"/>
  <w15:chartTrackingRefBased/>
  <w15:docId w15:val="{6EE2300C-5F42-2B40-BB28-8377D646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Artificial_intelligence" TargetMode="External" /><Relationship Id="rId13" Type="http://schemas.openxmlformats.org/officeDocument/2006/relationships/hyperlink" Target="https://en.m.wikipedia.org/wiki/Optical_character_recognition" TargetMode="External" /><Relationship Id="rId18" Type="http://schemas.openxmlformats.org/officeDocument/2006/relationships/hyperlink" Target="https://en.m.wikipedia.org/wiki/Chess" TargetMode="External" /><Relationship Id="rId26" Type="http://schemas.openxmlformats.org/officeDocument/2006/relationships/hyperlink" Target="https://en.m.wikipedia.org/wiki/Emotional_intelligence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en.m.wikipedia.org/wiki/Autonomous_car" TargetMode="External" /><Relationship Id="rId7" Type="http://schemas.openxmlformats.org/officeDocument/2006/relationships/hyperlink" Target="https://en.m.wikipedia.org/wiki/Intelligent_agent" TargetMode="External" /><Relationship Id="rId12" Type="http://schemas.openxmlformats.org/officeDocument/2006/relationships/hyperlink" Target="https://en.m.wikipedia.org/wiki/Artificial_intelligence" TargetMode="External" /><Relationship Id="rId17" Type="http://schemas.openxmlformats.org/officeDocument/2006/relationships/hyperlink" Target="https://en.m.wikipedia.org/wiki/Strategic_game" TargetMode="External" /><Relationship Id="rId25" Type="http://schemas.openxmlformats.org/officeDocument/2006/relationships/hyperlink" Target="https://en.m.wikipedia.org/wiki/Cognition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en.m.wikipedia.org/wiki/Artificial_intelligence" TargetMode="External" /><Relationship Id="rId20" Type="http://schemas.openxmlformats.org/officeDocument/2006/relationships/hyperlink" Target="https://en.m.wikipedia.org/wiki/Artificial_intelligence" TargetMode="External" /><Relationship Id="rId29" Type="http://schemas.openxmlformats.org/officeDocument/2006/relationships/hyperlink" Target="https://en.m.wikipedia.org/wiki/Self-consciousness" TargetMode="External" /><Relationship Id="rId1" Type="http://schemas.openxmlformats.org/officeDocument/2006/relationships/styles" Target="styles.xml" /><Relationship Id="rId6" Type="http://schemas.openxmlformats.org/officeDocument/2006/relationships/hyperlink" Target="https://en.m.wikipedia.org/wiki/Machine" TargetMode="External" /><Relationship Id="rId11" Type="http://schemas.openxmlformats.org/officeDocument/2006/relationships/hyperlink" Target="https://en.m.wikipedia.org/wiki/AI_effect" TargetMode="External" /><Relationship Id="rId24" Type="http://schemas.openxmlformats.org/officeDocument/2006/relationships/hyperlink" Target="https://en.m.wikipedia.org/wiki/Artificial_intelligence" TargetMode="External" /><Relationship Id="rId32" Type="http://schemas.openxmlformats.org/officeDocument/2006/relationships/theme" Target="theme/theme1.xml" /><Relationship Id="rId5" Type="http://schemas.openxmlformats.org/officeDocument/2006/relationships/hyperlink" Target="https://en.m.wikipedia.org/wiki/Intelligence" TargetMode="External" /><Relationship Id="rId15" Type="http://schemas.openxmlformats.org/officeDocument/2006/relationships/hyperlink" Target="https://en.m.wikipedia.org/wiki/Natural_language_understanding" TargetMode="External" /><Relationship Id="rId23" Type="http://schemas.openxmlformats.org/officeDocument/2006/relationships/hyperlink" Target="https://en.m.wikipedia.org/wiki/Military_simulations" TargetMode="External" /><Relationship Id="rId28" Type="http://schemas.openxmlformats.org/officeDocument/2006/relationships/hyperlink" Target="https://en.m.wikipedia.org/wiki/Social_intelligence" TargetMode="External" /><Relationship Id="rId10" Type="http://schemas.openxmlformats.org/officeDocument/2006/relationships/hyperlink" Target="https://en.m.wikipedia.org/wiki/Artificial_intelligence" TargetMode="External" /><Relationship Id="rId19" Type="http://schemas.openxmlformats.org/officeDocument/2006/relationships/hyperlink" Target="https://en.m.wikipedia.org/wiki/Go_(game)" TargetMode="External" /><Relationship Id="rId31" Type="http://schemas.openxmlformats.org/officeDocument/2006/relationships/fontTable" Target="fontTable.xml" /><Relationship Id="rId4" Type="http://schemas.openxmlformats.org/officeDocument/2006/relationships/hyperlink" Target="https://en.m.wikipedia.org/wiki/Computer_science" TargetMode="External" /><Relationship Id="rId9" Type="http://schemas.openxmlformats.org/officeDocument/2006/relationships/hyperlink" Target="https://en.m.wikipedia.org/wiki/Human_mind" TargetMode="External" /><Relationship Id="rId14" Type="http://schemas.openxmlformats.org/officeDocument/2006/relationships/hyperlink" Target="https://en.m.wikipedia.org/wiki/Artificial_intelligence" TargetMode="External" /><Relationship Id="rId22" Type="http://schemas.openxmlformats.org/officeDocument/2006/relationships/hyperlink" Target="https://en.m.wikipedia.org/wiki/Content_delivery_network" TargetMode="External" /><Relationship Id="rId27" Type="http://schemas.openxmlformats.org/officeDocument/2006/relationships/hyperlink" Target="https://en.m.wikipedia.org/wiki/Decision_making" TargetMode="External" /><Relationship Id="rId30" Type="http://schemas.openxmlformats.org/officeDocument/2006/relationships/hyperlink" Target="https://en.m.wikipedia.org/wiki/Self-awarenes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919084489880</dc:creator>
  <cp:keywords/>
  <dc:description/>
  <cp:lastModifiedBy>919084489880</cp:lastModifiedBy>
  <cp:revision>2</cp:revision>
  <dcterms:created xsi:type="dcterms:W3CDTF">2019-04-20T17:35:00Z</dcterms:created>
  <dcterms:modified xsi:type="dcterms:W3CDTF">2019-04-20T17:35:00Z</dcterms:modified>
</cp:coreProperties>
</file>